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E4D6C" w14:textId="56FF58F9" w:rsidR="005621F5" w:rsidRDefault="00DE069A" w:rsidP="1EBEC123">
      <w:pPr>
        <w:ind w:left="-284"/>
      </w:pPr>
      <w:r w:rsidRPr="263239B3">
        <w:rPr>
          <w:b/>
          <w:bCs/>
        </w:rPr>
        <w:t xml:space="preserve">Implementing the EYFS Reforms Reflective Questions for </w:t>
      </w:r>
      <w:r w:rsidR="4F70A307" w:rsidRPr="263239B3">
        <w:rPr>
          <w:b/>
          <w:bCs/>
        </w:rPr>
        <w:t>P</w:t>
      </w:r>
      <w:r w:rsidR="4AAD709C" w:rsidRPr="263239B3">
        <w:rPr>
          <w:b/>
          <w:bCs/>
        </w:rPr>
        <w:t>re-Reception</w:t>
      </w:r>
      <w:r w:rsidR="2C3416C2" w:rsidRPr="263239B3">
        <w:rPr>
          <w:b/>
          <w:bCs/>
        </w:rPr>
        <w:t xml:space="preserve">                                                                                                                                         </w:t>
      </w:r>
      <w:r w:rsidR="478AA11E" w:rsidRPr="263239B3">
        <w:rPr>
          <w:b/>
          <w:bCs/>
        </w:rPr>
        <w:t xml:space="preserve">              </w:t>
      </w:r>
      <w:r w:rsidR="2C3416C2" w:rsidRPr="263239B3">
        <w:rPr>
          <w:b/>
          <w:bCs/>
        </w:rPr>
        <w:t xml:space="preserve">            </w:t>
      </w:r>
      <w:r w:rsidRPr="263239B3">
        <w:rPr>
          <w:b/>
          <w:bCs/>
        </w:rPr>
        <w:t xml:space="preserve"> </w:t>
      </w:r>
      <w:r w:rsidR="43145F04" w:rsidRPr="263239B3">
        <w:rPr>
          <w:b/>
          <w:bCs/>
        </w:rPr>
        <w:t xml:space="preserve"> </w:t>
      </w:r>
      <w:r w:rsidR="2B6169B2">
        <w:rPr>
          <w:noProof/>
        </w:rPr>
        <w:drawing>
          <wp:inline distT="0" distB="0" distL="0" distR="0" wp14:anchorId="43BE1480" wp14:editId="4AAD709C">
            <wp:extent cx="552450" cy="557565"/>
            <wp:effectExtent l="0" t="0" r="0" b="0"/>
            <wp:docPr id="474076060" name="Picture 474076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817" w:type="dxa"/>
        <w:tblInd w:w="-289" w:type="dxa"/>
        <w:tblLook w:val="04A0" w:firstRow="1" w:lastRow="0" w:firstColumn="1" w:lastColumn="0" w:noHBand="0" w:noVBand="1"/>
      </w:tblPr>
      <w:tblGrid>
        <w:gridCol w:w="8010"/>
        <w:gridCol w:w="7807"/>
      </w:tblGrid>
      <w:tr w:rsidR="00DE069A" w14:paraId="5CC8BDD4" w14:textId="77777777" w:rsidTr="263239B3">
        <w:tc>
          <w:tcPr>
            <w:tcW w:w="8010" w:type="dxa"/>
            <w:shd w:val="clear" w:color="auto" w:fill="D9D9D9" w:themeFill="background1" w:themeFillShade="D9"/>
          </w:tcPr>
          <w:p w14:paraId="60D1C2AA" w14:textId="619F6305" w:rsidR="00DE069A" w:rsidRDefault="004F47AE" w:rsidP="1EBEC123">
            <w:r>
              <w:t xml:space="preserve">Statutory Framework </w:t>
            </w:r>
          </w:p>
        </w:tc>
        <w:tc>
          <w:tcPr>
            <w:tcW w:w="7807" w:type="dxa"/>
            <w:shd w:val="clear" w:color="auto" w:fill="D9D9D9" w:themeFill="background1" w:themeFillShade="D9"/>
          </w:tcPr>
          <w:p w14:paraId="02EB378F" w14:textId="77777777" w:rsidR="00DE069A" w:rsidRDefault="00DE069A"/>
        </w:tc>
      </w:tr>
      <w:tr w:rsidR="00DE069A" w14:paraId="5FE05762" w14:textId="77777777" w:rsidTr="263239B3">
        <w:tc>
          <w:tcPr>
            <w:tcW w:w="8010" w:type="dxa"/>
          </w:tcPr>
          <w:p w14:paraId="3661F0C1" w14:textId="6ABE57BA" w:rsidR="00DE069A" w:rsidRDefault="00BB358D" w:rsidP="1EBEC123">
            <w:r>
              <w:t xml:space="preserve">How will </w:t>
            </w:r>
            <w:r w:rsidR="76F5A26F">
              <w:t>we</w:t>
            </w:r>
            <w:r>
              <w:t xml:space="preserve"> ensure all staff, including leaders, have time to read, understand and discuss the new statutory requirements, a</w:t>
            </w:r>
            <w:r w:rsidR="00DE069A">
              <w:t>nd the non-statutory documents?</w:t>
            </w:r>
          </w:p>
        </w:tc>
        <w:tc>
          <w:tcPr>
            <w:tcW w:w="7807" w:type="dxa"/>
          </w:tcPr>
          <w:p w14:paraId="6A05A809" w14:textId="77777777" w:rsidR="00DE069A" w:rsidRDefault="00DE069A"/>
        </w:tc>
      </w:tr>
      <w:tr w:rsidR="002B0A29" w14:paraId="1AD831A7" w14:textId="77777777" w:rsidTr="263239B3">
        <w:tc>
          <w:tcPr>
            <w:tcW w:w="8010" w:type="dxa"/>
          </w:tcPr>
          <w:p w14:paraId="72A731AC" w14:textId="31F10028" w:rsidR="002B0A29" w:rsidRPr="00DE069A" w:rsidRDefault="00254E57" w:rsidP="00254E57">
            <w:r>
              <w:t xml:space="preserve">How do we ensure that the overarching principles, </w:t>
            </w:r>
            <w:r w:rsidR="07423C1E">
              <w:t>t</w:t>
            </w:r>
            <w:r>
              <w:t xml:space="preserve">he Unique Child, </w:t>
            </w:r>
            <w:r w:rsidR="607D53D3">
              <w:t>P</w:t>
            </w:r>
            <w:r>
              <w:t xml:space="preserve">ositive </w:t>
            </w:r>
            <w:r w:rsidR="1F2584BB">
              <w:t>R</w:t>
            </w:r>
            <w:r>
              <w:t xml:space="preserve">elationships and </w:t>
            </w:r>
            <w:r w:rsidR="3C9CC8E9">
              <w:t>E</w:t>
            </w:r>
            <w:r>
              <w:t xml:space="preserve">nabling </w:t>
            </w:r>
            <w:r w:rsidR="5972F6F7">
              <w:t>E</w:t>
            </w:r>
            <w:r>
              <w:t xml:space="preserve">nvironments are reflected in our provision for learning and development?  </w:t>
            </w:r>
          </w:p>
        </w:tc>
        <w:tc>
          <w:tcPr>
            <w:tcW w:w="7807" w:type="dxa"/>
          </w:tcPr>
          <w:p w14:paraId="5A39BBE3" w14:textId="77777777" w:rsidR="002B0A29" w:rsidRDefault="002B0A29"/>
        </w:tc>
      </w:tr>
      <w:tr w:rsidR="00DE069A" w14:paraId="0FF5C59F" w14:textId="77777777" w:rsidTr="263239B3">
        <w:tc>
          <w:tcPr>
            <w:tcW w:w="8010" w:type="dxa"/>
          </w:tcPr>
          <w:p w14:paraId="29967CF4" w14:textId="6D7604CA" w:rsidR="00DE069A" w:rsidRDefault="00DE069A">
            <w:r>
              <w:t xml:space="preserve">How confident </w:t>
            </w:r>
            <w:r w:rsidR="3764F2D0">
              <w:t>is our</w:t>
            </w:r>
            <w:r>
              <w:t xml:space="preserve"> team in developing learning environments in response to children’s needs</w:t>
            </w:r>
            <w:r w:rsidR="00BB358D">
              <w:t xml:space="preserve"> and interests</w:t>
            </w:r>
            <w:r>
              <w:t>?</w:t>
            </w:r>
          </w:p>
        </w:tc>
        <w:tc>
          <w:tcPr>
            <w:tcW w:w="7807" w:type="dxa"/>
          </w:tcPr>
          <w:p w14:paraId="41C8F396" w14:textId="77777777" w:rsidR="00DE069A" w:rsidRDefault="00DE069A"/>
        </w:tc>
      </w:tr>
      <w:tr w:rsidR="00DE069A" w14:paraId="036F4995" w14:textId="77777777" w:rsidTr="263239B3">
        <w:tc>
          <w:tcPr>
            <w:tcW w:w="8010" w:type="dxa"/>
          </w:tcPr>
          <w:p w14:paraId="72A3D3EC" w14:textId="1C0220C3" w:rsidR="00DE069A" w:rsidRDefault="00BB358D">
            <w:r>
              <w:t xml:space="preserve">How might </w:t>
            </w:r>
            <w:r w:rsidR="2835492B">
              <w:t>we</w:t>
            </w:r>
            <w:r>
              <w:t xml:space="preserve"> develop skilled adult/child interactions as part of everyday practice?</w:t>
            </w:r>
          </w:p>
        </w:tc>
        <w:tc>
          <w:tcPr>
            <w:tcW w:w="7807" w:type="dxa"/>
          </w:tcPr>
          <w:p w14:paraId="0D0B940D" w14:textId="77777777" w:rsidR="00DE069A" w:rsidRDefault="00DE069A"/>
        </w:tc>
      </w:tr>
      <w:tr w:rsidR="00DE069A" w14:paraId="03B890F7" w14:textId="77777777" w:rsidTr="263239B3">
        <w:tc>
          <w:tcPr>
            <w:tcW w:w="8010" w:type="dxa"/>
          </w:tcPr>
          <w:p w14:paraId="1DA03F14" w14:textId="1F026934" w:rsidR="00DE069A" w:rsidRDefault="00BB358D" w:rsidP="00BB358D">
            <w:r>
              <w:t xml:space="preserve">How are the requirements of the </w:t>
            </w:r>
            <w:r w:rsidR="00A6D6F1">
              <w:t>educational</w:t>
            </w:r>
            <w:r>
              <w:t xml:space="preserve"> programmes reflected in our provision?</w:t>
            </w:r>
          </w:p>
        </w:tc>
        <w:tc>
          <w:tcPr>
            <w:tcW w:w="7807" w:type="dxa"/>
          </w:tcPr>
          <w:p w14:paraId="0E27B00A" w14:textId="77777777" w:rsidR="00DE069A" w:rsidRDefault="00DE069A"/>
        </w:tc>
      </w:tr>
      <w:tr w:rsidR="00DE069A" w14:paraId="32B7D7E5" w14:textId="77777777" w:rsidTr="263239B3">
        <w:tc>
          <w:tcPr>
            <w:tcW w:w="8010" w:type="dxa"/>
          </w:tcPr>
          <w:p w14:paraId="60061E4C" w14:textId="5C511252" w:rsidR="00DE069A" w:rsidRDefault="00BB358D">
            <w:r>
              <w:t>What are the implications for staff CPD of the revised educational programmes?</w:t>
            </w:r>
          </w:p>
        </w:tc>
        <w:tc>
          <w:tcPr>
            <w:tcW w:w="7807" w:type="dxa"/>
          </w:tcPr>
          <w:p w14:paraId="44EAFD9C" w14:textId="77777777" w:rsidR="00DE069A" w:rsidRDefault="00DE069A"/>
        </w:tc>
      </w:tr>
      <w:tr w:rsidR="004F47AE" w14:paraId="29D1DCDB" w14:textId="77777777" w:rsidTr="263239B3">
        <w:tc>
          <w:tcPr>
            <w:tcW w:w="8010" w:type="dxa"/>
            <w:shd w:val="clear" w:color="auto" w:fill="D9D9D9" w:themeFill="background1" w:themeFillShade="D9"/>
          </w:tcPr>
          <w:p w14:paraId="10E3F15B" w14:textId="468B4EB5" w:rsidR="004F47AE" w:rsidRPr="004F47AE" w:rsidRDefault="004F47AE" w:rsidP="004F47AE">
            <w:r>
              <w:t xml:space="preserve">Changes to </w:t>
            </w:r>
            <w:r w:rsidR="0CAF60AE">
              <w:t>Educational</w:t>
            </w:r>
            <w:r>
              <w:t xml:space="preserve"> Programmes</w:t>
            </w:r>
          </w:p>
        </w:tc>
        <w:tc>
          <w:tcPr>
            <w:tcW w:w="7807" w:type="dxa"/>
            <w:shd w:val="clear" w:color="auto" w:fill="D9D9D9" w:themeFill="background1" w:themeFillShade="D9"/>
          </w:tcPr>
          <w:p w14:paraId="4B94D5A5" w14:textId="77777777" w:rsidR="004F47AE" w:rsidRDefault="004F47AE"/>
        </w:tc>
      </w:tr>
      <w:tr w:rsidR="00BB358D" w14:paraId="584544FD" w14:textId="77777777" w:rsidTr="263239B3">
        <w:tc>
          <w:tcPr>
            <w:tcW w:w="8010" w:type="dxa"/>
          </w:tcPr>
          <w:p w14:paraId="0226AB94" w14:textId="77777777" w:rsidR="00BB358D" w:rsidRPr="004F47AE" w:rsidRDefault="00BB358D" w:rsidP="004F47AE">
            <w:r>
              <w:t>How do we ensure our provision and practice is inclusive for all children to make excellent progress and achieve well?</w:t>
            </w:r>
          </w:p>
        </w:tc>
        <w:tc>
          <w:tcPr>
            <w:tcW w:w="7807" w:type="dxa"/>
          </w:tcPr>
          <w:p w14:paraId="3DEEC669" w14:textId="77777777" w:rsidR="00BB358D" w:rsidRDefault="00BB358D"/>
        </w:tc>
      </w:tr>
      <w:tr w:rsidR="004F47AE" w14:paraId="4EBB825F" w14:textId="77777777" w:rsidTr="263239B3">
        <w:tc>
          <w:tcPr>
            <w:tcW w:w="8010" w:type="dxa"/>
          </w:tcPr>
          <w:p w14:paraId="3656B9AB" w14:textId="55E15008" w:rsidR="004F47AE" w:rsidRPr="002B0A29" w:rsidRDefault="00BB358D" w:rsidP="002B0A29">
            <w:r>
              <w:t xml:space="preserve">How confident are </w:t>
            </w:r>
            <w:r w:rsidR="16B76569">
              <w:t>we</w:t>
            </w:r>
            <w:r>
              <w:t xml:space="preserve"> about our team's understanding of developing self-regulation in young children?</w:t>
            </w:r>
          </w:p>
        </w:tc>
        <w:tc>
          <w:tcPr>
            <w:tcW w:w="7807" w:type="dxa"/>
          </w:tcPr>
          <w:p w14:paraId="45FB0818" w14:textId="77777777" w:rsidR="004F47AE" w:rsidRDefault="004F47AE"/>
        </w:tc>
      </w:tr>
      <w:tr w:rsidR="004F47AE" w14:paraId="15FBB235" w14:textId="77777777" w:rsidTr="263239B3">
        <w:tc>
          <w:tcPr>
            <w:tcW w:w="8010" w:type="dxa"/>
          </w:tcPr>
          <w:p w14:paraId="049F31CB" w14:textId="08319DF5" w:rsidR="004F47AE" w:rsidRPr="002B0A29" w:rsidRDefault="00BB358D" w:rsidP="002B0A29">
            <w:r>
              <w:t xml:space="preserve">How confident is our team about supporting the building blocks of early mathematics </w:t>
            </w:r>
            <w:proofErr w:type="gramStart"/>
            <w:r>
              <w:t>in order for</w:t>
            </w:r>
            <w:proofErr w:type="gramEnd"/>
            <w:r>
              <w:t xml:space="preserve"> children to excel?</w:t>
            </w:r>
          </w:p>
        </w:tc>
        <w:tc>
          <w:tcPr>
            <w:tcW w:w="7807" w:type="dxa"/>
          </w:tcPr>
          <w:p w14:paraId="53128261" w14:textId="77777777" w:rsidR="004F47AE" w:rsidRDefault="004F47AE"/>
        </w:tc>
      </w:tr>
      <w:tr w:rsidR="004F47AE" w14:paraId="64C07835" w14:textId="77777777" w:rsidTr="263239B3">
        <w:tc>
          <w:tcPr>
            <w:tcW w:w="8010" w:type="dxa"/>
          </w:tcPr>
          <w:p w14:paraId="6CB11A08" w14:textId="21F6DDF3" w:rsidR="00BB358D" w:rsidRPr="002B0A29" w:rsidRDefault="7A91EC8F" w:rsidP="002B0A29">
            <w:r>
              <w:t>H</w:t>
            </w:r>
            <w:r w:rsidR="00A801AD">
              <w:t>ow do we ensure that we are providing stretch and challenge for children who need it?</w:t>
            </w:r>
          </w:p>
        </w:tc>
        <w:tc>
          <w:tcPr>
            <w:tcW w:w="7807" w:type="dxa"/>
          </w:tcPr>
          <w:p w14:paraId="62486C05" w14:textId="77777777" w:rsidR="004F47AE" w:rsidRDefault="004F47AE"/>
        </w:tc>
      </w:tr>
      <w:tr w:rsidR="004F47AE" w14:paraId="3BED4484" w14:textId="77777777" w:rsidTr="263239B3">
        <w:tc>
          <w:tcPr>
            <w:tcW w:w="8010" w:type="dxa"/>
            <w:shd w:val="clear" w:color="auto" w:fill="D9D9D9" w:themeFill="background1" w:themeFillShade="D9"/>
          </w:tcPr>
          <w:p w14:paraId="0F202AF6" w14:textId="77777777" w:rsidR="004F47AE" w:rsidRPr="002B0A29" w:rsidRDefault="00A801AD" w:rsidP="002B0A29">
            <w:r>
              <w:t xml:space="preserve">Assessment </w:t>
            </w:r>
          </w:p>
        </w:tc>
        <w:tc>
          <w:tcPr>
            <w:tcW w:w="7807" w:type="dxa"/>
            <w:shd w:val="clear" w:color="auto" w:fill="D9D9D9" w:themeFill="background1" w:themeFillShade="D9"/>
          </w:tcPr>
          <w:p w14:paraId="4101652C" w14:textId="77777777" w:rsidR="004F47AE" w:rsidRDefault="004F47AE"/>
        </w:tc>
      </w:tr>
      <w:tr w:rsidR="00A801AD" w14:paraId="6A42F1ED" w14:textId="77777777" w:rsidTr="263239B3">
        <w:tc>
          <w:tcPr>
            <w:tcW w:w="8010" w:type="dxa"/>
          </w:tcPr>
          <w:p w14:paraId="4B99056E" w14:textId="7959EAB0" w:rsidR="00A801AD" w:rsidRDefault="00BB358D" w:rsidP="002B0A29">
            <w:r>
              <w:t xml:space="preserve">How will </w:t>
            </w:r>
            <w:r w:rsidR="15B4071F">
              <w:t>we</w:t>
            </w:r>
            <w:r>
              <w:t xml:space="preserve"> know if a child is at the expected level of development and what will support making best-fit judgements</w:t>
            </w:r>
            <w:r w:rsidR="22541700">
              <w:t>?</w:t>
            </w:r>
          </w:p>
        </w:tc>
        <w:tc>
          <w:tcPr>
            <w:tcW w:w="7807" w:type="dxa"/>
          </w:tcPr>
          <w:p w14:paraId="1299C43A" w14:textId="77777777" w:rsidR="00A801AD" w:rsidRDefault="00A801AD"/>
        </w:tc>
      </w:tr>
      <w:tr w:rsidR="00A801AD" w14:paraId="7C75A617" w14:textId="77777777" w:rsidTr="263239B3">
        <w:tc>
          <w:tcPr>
            <w:tcW w:w="8010" w:type="dxa"/>
          </w:tcPr>
          <w:p w14:paraId="18E3617C" w14:textId="45348E46" w:rsidR="00A801AD" w:rsidRPr="00A801AD" w:rsidRDefault="00A801AD" w:rsidP="00A801AD">
            <w:r>
              <w:t xml:space="preserve">How does our formative assessment </w:t>
            </w:r>
            <w:r w:rsidR="4F79E658">
              <w:t xml:space="preserve">reflect and support responding to </w:t>
            </w:r>
            <w:r>
              <w:t>children’s interests and achievements</w:t>
            </w:r>
            <w:r w:rsidR="5DC015B0">
              <w:t>?</w:t>
            </w:r>
          </w:p>
        </w:tc>
        <w:tc>
          <w:tcPr>
            <w:tcW w:w="7807" w:type="dxa"/>
          </w:tcPr>
          <w:p w14:paraId="4DDBEF00" w14:textId="77777777" w:rsidR="00A801AD" w:rsidRDefault="00A801AD"/>
        </w:tc>
      </w:tr>
      <w:tr w:rsidR="00574D4B" w14:paraId="504E628F" w14:textId="77777777" w:rsidTr="263239B3">
        <w:tc>
          <w:tcPr>
            <w:tcW w:w="8010" w:type="dxa"/>
          </w:tcPr>
          <w:p w14:paraId="3461D779" w14:textId="5EF4E253" w:rsidR="00574D4B" w:rsidRDefault="00574D4B" w:rsidP="00A801AD">
            <w:r>
              <w:t>H</w:t>
            </w:r>
            <w:r w:rsidR="7353A264">
              <w:t xml:space="preserve">ow does </w:t>
            </w:r>
            <w:r>
              <w:t>observation and document</w:t>
            </w:r>
            <w:r w:rsidR="37468EFE">
              <w:t>ation</w:t>
            </w:r>
            <w:r>
              <w:t xml:space="preserve"> of children’s learning </w:t>
            </w:r>
            <w:r w:rsidR="5098F963">
              <w:t>support</w:t>
            </w:r>
            <w:r>
              <w:t xml:space="preserve"> formative assessment</w:t>
            </w:r>
            <w:r w:rsidR="10259892">
              <w:t>?</w:t>
            </w:r>
            <w:r>
              <w:t xml:space="preserve"> </w:t>
            </w:r>
          </w:p>
        </w:tc>
        <w:tc>
          <w:tcPr>
            <w:tcW w:w="7807" w:type="dxa"/>
          </w:tcPr>
          <w:p w14:paraId="3CF2D8B6" w14:textId="77777777" w:rsidR="00574D4B" w:rsidRDefault="00574D4B"/>
        </w:tc>
      </w:tr>
      <w:tr w:rsidR="1EBEC123" w14:paraId="74768711" w14:textId="77777777" w:rsidTr="263239B3">
        <w:tc>
          <w:tcPr>
            <w:tcW w:w="8010" w:type="dxa"/>
          </w:tcPr>
          <w:p w14:paraId="70AFDC38" w14:textId="7CE05709" w:rsidR="3647323C" w:rsidRDefault="3647323C">
            <w:r>
              <w:t xml:space="preserve">How can we ensure that moderation between </w:t>
            </w:r>
            <w:r w:rsidR="02EC1EE7">
              <w:t xml:space="preserve">practitioners and </w:t>
            </w:r>
            <w:r>
              <w:t>settings still takes place?</w:t>
            </w:r>
          </w:p>
        </w:tc>
        <w:tc>
          <w:tcPr>
            <w:tcW w:w="7807" w:type="dxa"/>
          </w:tcPr>
          <w:p w14:paraId="71EE0569" w14:textId="3187E906" w:rsidR="1EBEC123" w:rsidRDefault="1EBEC123" w:rsidP="1EBEC123"/>
        </w:tc>
      </w:tr>
      <w:tr w:rsidR="00A801AD" w14:paraId="5371310D" w14:textId="77777777" w:rsidTr="263239B3">
        <w:tc>
          <w:tcPr>
            <w:tcW w:w="8010" w:type="dxa"/>
          </w:tcPr>
          <w:p w14:paraId="0FB78278" w14:textId="587F3E7A" w:rsidR="00A801AD" w:rsidRDefault="00A801AD" w:rsidP="002B0A29">
            <w:r>
              <w:t>How well d</w:t>
            </w:r>
            <w:r w:rsidR="00BB358D">
              <w:t>o our assessment tools support children’s learning?</w:t>
            </w:r>
          </w:p>
        </w:tc>
        <w:tc>
          <w:tcPr>
            <w:tcW w:w="7807" w:type="dxa"/>
          </w:tcPr>
          <w:p w14:paraId="1FC39945" w14:textId="77777777" w:rsidR="00A801AD" w:rsidRDefault="00A801AD"/>
        </w:tc>
      </w:tr>
    </w:tbl>
    <w:p w14:paraId="6D98A12B" w14:textId="6B8D4F82" w:rsidR="00DE069A" w:rsidRDefault="00DE069A" w:rsidP="263239B3"/>
    <w:sectPr w:rsidR="00DE069A" w:rsidSect="00DE06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45DCA" w14:textId="77777777" w:rsidR="00174DE7" w:rsidRDefault="00174DE7" w:rsidP="00174DE7">
      <w:pPr>
        <w:spacing w:after="0" w:line="240" w:lineRule="auto"/>
      </w:pPr>
      <w:r>
        <w:separator/>
      </w:r>
    </w:p>
  </w:endnote>
  <w:endnote w:type="continuationSeparator" w:id="0">
    <w:p w14:paraId="304EC243" w14:textId="77777777" w:rsidR="00174DE7" w:rsidRDefault="00174DE7" w:rsidP="0017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6BB3D" w14:textId="77777777" w:rsidR="00174DE7" w:rsidRDefault="00174DE7" w:rsidP="00174DE7">
      <w:pPr>
        <w:spacing w:after="0" w:line="240" w:lineRule="auto"/>
      </w:pPr>
      <w:r>
        <w:separator/>
      </w:r>
    </w:p>
  </w:footnote>
  <w:footnote w:type="continuationSeparator" w:id="0">
    <w:p w14:paraId="2E799622" w14:textId="77777777" w:rsidR="00174DE7" w:rsidRDefault="00174DE7" w:rsidP="00174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7AD3"/>
    <w:multiLevelType w:val="hybridMultilevel"/>
    <w:tmpl w:val="83C826F0"/>
    <w:lvl w:ilvl="0" w:tplc="3C90E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EE4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E4E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A8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86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03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EE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7A5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CA2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87C12"/>
    <w:multiLevelType w:val="hybridMultilevel"/>
    <w:tmpl w:val="254E8370"/>
    <w:lvl w:ilvl="0" w:tplc="01E28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ACD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E2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2A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20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BA2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2EC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ECF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82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FF4B16"/>
    <w:multiLevelType w:val="hybridMultilevel"/>
    <w:tmpl w:val="B386AD78"/>
    <w:lvl w:ilvl="0" w:tplc="4406F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E27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481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85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A9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C9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8A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22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80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D44FF5"/>
    <w:multiLevelType w:val="hybridMultilevel"/>
    <w:tmpl w:val="86063C36"/>
    <w:lvl w:ilvl="0" w:tplc="5FC6A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AD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07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00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B49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03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28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E6D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0C3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D4E7AE3"/>
    <w:multiLevelType w:val="hybridMultilevel"/>
    <w:tmpl w:val="741020DA"/>
    <w:lvl w:ilvl="0" w:tplc="B584F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EE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C5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2E6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183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585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526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E8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6CF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76B3E70"/>
    <w:multiLevelType w:val="hybridMultilevel"/>
    <w:tmpl w:val="1940EEB6"/>
    <w:lvl w:ilvl="0" w:tplc="76367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C84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68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78A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C2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E2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961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DAD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2F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0FA7CD8"/>
    <w:multiLevelType w:val="hybridMultilevel"/>
    <w:tmpl w:val="570E27B2"/>
    <w:lvl w:ilvl="0" w:tplc="5DEE0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720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981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8C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A2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01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044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68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64B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1896174"/>
    <w:multiLevelType w:val="hybridMultilevel"/>
    <w:tmpl w:val="DF4E4FFA"/>
    <w:lvl w:ilvl="0" w:tplc="9FEA8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380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9E1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C00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AEE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86B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0D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788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88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3026766"/>
    <w:multiLevelType w:val="hybridMultilevel"/>
    <w:tmpl w:val="0324EED2"/>
    <w:lvl w:ilvl="0" w:tplc="8D1E3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5C2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8EF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CE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EF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7C3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00D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7AD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0C1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3597C20"/>
    <w:multiLevelType w:val="hybridMultilevel"/>
    <w:tmpl w:val="62EA0D6E"/>
    <w:lvl w:ilvl="0" w:tplc="B1966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8AB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4A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47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BC3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23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46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D69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6E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9A"/>
    <w:rsid w:val="00174DE7"/>
    <w:rsid w:val="00254E57"/>
    <w:rsid w:val="002B0A29"/>
    <w:rsid w:val="004F47AE"/>
    <w:rsid w:val="00512649"/>
    <w:rsid w:val="005621F5"/>
    <w:rsid w:val="00574D4B"/>
    <w:rsid w:val="00A6D6F1"/>
    <w:rsid w:val="00A801AD"/>
    <w:rsid w:val="00BB358D"/>
    <w:rsid w:val="00DE069A"/>
    <w:rsid w:val="02EC1EE7"/>
    <w:rsid w:val="04D71B71"/>
    <w:rsid w:val="07423C1E"/>
    <w:rsid w:val="080239D7"/>
    <w:rsid w:val="0C92FCCC"/>
    <w:rsid w:val="0CAF60AE"/>
    <w:rsid w:val="0DFBA988"/>
    <w:rsid w:val="0E64D55A"/>
    <w:rsid w:val="10259892"/>
    <w:rsid w:val="14C4A26F"/>
    <w:rsid w:val="15B4071F"/>
    <w:rsid w:val="166072D0"/>
    <w:rsid w:val="16B76569"/>
    <w:rsid w:val="1864CDF8"/>
    <w:rsid w:val="18D40C94"/>
    <w:rsid w:val="1D1DFBCD"/>
    <w:rsid w:val="1E6B84B5"/>
    <w:rsid w:val="1EBEC123"/>
    <w:rsid w:val="1F2584BB"/>
    <w:rsid w:val="22541700"/>
    <w:rsid w:val="263239B3"/>
    <w:rsid w:val="2835492B"/>
    <w:rsid w:val="2B6169B2"/>
    <w:rsid w:val="2C3416C2"/>
    <w:rsid w:val="31A80E6A"/>
    <w:rsid w:val="3647323C"/>
    <w:rsid w:val="368513EC"/>
    <w:rsid w:val="37468EFE"/>
    <w:rsid w:val="3764F2D0"/>
    <w:rsid w:val="39B3204F"/>
    <w:rsid w:val="3BDF1C94"/>
    <w:rsid w:val="3C088003"/>
    <w:rsid w:val="3C9CC8E9"/>
    <w:rsid w:val="40A9F1D1"/>
    <w:rsid w:val="42132B1E"/>
    <w:rsid w:val="42C16996"/>
    <w:rsid w:val="43145F04"/>
    <w:rsid w:val="439AD53C"/>
    <w:rsid w:val="47521422"/>
    <w:rsid w:val="478AA11E"/>
    <w:rsid w:val="4AAD709C"/>
    <w:rsid w:val="4F70A307"/>
    <w:rsid w:val="4F79E658"/>
    <w:rsid w:val="5098F963"/>
    <w:rsid w:val="544AC0F5"/>
    <w:rsid w:val="5972F6F7"/>
    <w:rsid w:val="5B635A80"/>
    <w:rsid w:val="5DC015B0"/>
    <w:rsid w:val="607D53D3"/>
    <w:rsid w:val="621A1198"/>
    <w:rsid w:val="63B8D751"/>
    <w:rsid w:val="66F07813"/>
    <w:rsid w:val="6A0EF078"/>
    <w:rsid w:val="6AB82A22"/>
    <w:rsid w:val="70BB4D30"/>
    <w:rsid w:val="7181695E"/>
    <w:rsid w:val="7353A264"/>
    <w:rsid w:val="73F2EDF2"/>
    <w:rsid w:val="76F5A26F"/>
    <w:rsid w:val="7A91E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6EBF0"/>
  <w15:chartTrackingRefBased/>
  <w15:docId w15:val="{3CD188A7-DAA9-4C1E-97E8-4E5AC831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0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3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9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5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1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2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2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2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1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3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3EBC817195249991CE1EDB110EF1E" ma:contentTypeVersion="11" ma:contentTypeDescription="Create a new document." ma:contentTypeScope="" ma:versionID="bb5bb7694b0f4aaea0fb79ef4e6538ba">
  <xsd:schema xmlns:xsd="http://www.w3.org/2001/XMLSchema" xmlns:xs="http://www.w3.org/2001/XMLSchema" xmlns:p="http://schemas.microsoft.com/office/2006/metadata/properties" xmlns:ns2="b89f0e42-f61e-42f4-8f80-38263515bbbd" xmlns:ns3="90a9a386-63b2-4faf-bf37-ada4eccc0810" targetNamespace="http://schemas.microsoft.com/office/2006/metadata/properties" ma:root="true" ma:fieldsID="c64d99a1e3b4c852e2f66125df339dcd" ns2:_="" ns3:_="">
    <xsd:import namespace="b89f0e42-f61e-42f4-8f80-38263515bbbd"/>
    <xsd:import namespace="90a9a386-63b2-4faf-bf37-ada4eccc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f0e42-f61e-42f4-8f80-38263515b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9a386-63b2-4faf-bf37-ada4eccc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57B89F-3FE8-4358-A78F-6521B146B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f0e42-f61e-42f4-8f80-38263515bbbd"/>
    <ds:schemaRef ds:uri="90a9a386-63b2-4faf-bf37-ada4eccc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6B1B77-693A-44C1-8BBF-7B57D6819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03C44D-EDF7-4FB4-B471-A052546380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Irvine</dc:creator>
  <cp:keywords/>
  <dc:description/>
  <cp:lastModifiedBy>Nicky Bale</cp:lastModifiedBy>
  <cp:revision>2</cp:revision>
  <dcterms:created xsi:type="dcterms:W3CDTF">2021-04-21T08:47:00Z</dcterms:created>
  <dcterms:modified xsi:type="dcterms:W3CDTF">2021-04-21T08:47:00Z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0x0101003553EBC817195249991CE1EDB110EF1E</vt:lpwstr>
  </property>
</Properties>
</file>